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02"/>
        <w:tblW w:w="0" w:type="auto"/>
        <w:tblLayout w:type="fixed"/>
        <w:tblLook w:val="0000"/>
      </w:tblPr>
      <w:tblGrid>
        <w:gridCol w:w="3227"/>
        <w:gridCol w:w="6344"/>
      </w:tblGrid>
      <w:tr w:rsidR="008E6EEC" w:rsidRPr="00CF2250" w:rsidTr="00B15C85">
        <w:trPr>
          <w:trHeight w:val="1"/>
        </w:trPr>
        <w:tc>
          <w:tcPr>
            <w:tcW w:w="95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8E6EEC" w:rsidRPr="00CF2250" w:rsidRDefault="00B15C85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iCs/>
                <w:color w:val="000000"/>
                <w:sz w:val="24"/>
                <w:szCs w:val="24"/>
                <w:lang w:val="en-US"/>
              </w:rPr>
              <w:t xml:space="preserve">ОСНОВНЫЕ ДАННЫЕ - </w:t>
            </w:r>
            <w:r w:rsidRPr="00CF2250">
              <w:rPr>
                <w:rFonts w:cs="Calibri"/>
                <w:iCs/>
                <w:color w:val="000000"/>
                <w:sz w:val="24"/>
                <w:szCs w:val="24"/>
              </w:rPr>
              <w:t xml:space="preserve"> </w:t>
            </w:r>
            <w:r w:rsidRPr="00CF2250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лист 1</w:t>
            </w:r>
            <w:r w:rsidRPr="00CF225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договора</w:t>
            </w:r>
          </w:p>
          <w:p w:rsidR="008E6EEC" w:rsidRPr="00CF2250" w:rsidRDefault="008E6EEC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E6EEC" w:rsidRPr="00CF2250" w:rsidTr="00B15C85">
        <w:trPr>
          <w:trHeight w:val="663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объект проектирования 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CF2250" w:rsidRPr="00CF2250" w:rsidRDefault="001D4F15" w:rsidP="00CF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Индивидуальный загородный дом</w:t>
            </w:r>
            <w:r w:rsidR="00CF225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6EEC" w:rsidRPr="00CF2250" w:rsidRDefault="008E6EEC" w:rsidP="00CF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721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D94DB5" w:rsidRDefault="008E6EEC" w:rsidP="0063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702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заказчик проекта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 w:rsidP="00D9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712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подрядчик проекта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1D4F15" w:rsidRDefault="001D4F15" w:rsidP="001D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ИП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Никитин Антон Юрьевич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D4F15">
              <w:rPr>
                <w:rFonts w:cs="Calibri"/>
                <w:i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1D4F15">
              <w:rPr>
                <w:rFonts w:cs="Calibri"/>
                <w:i/>
                <w:color w:val="000000"/>
                <w:sz w:val="24"/>
                <w:szCs w:val="24"/>
              </w:rPr>
              <w:t>реквизиты ]</w:t>
            </w:r>
          </w:p>
        </w:tc>
      </w:tr>
      <w:tr w:rsidR="008E6EEC" w:rsidRPr="00CF2250" w:rsidTr="00B15C85">
        <w:trPr>
          <w:trHeight w:val="802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предварительная площадь проектирования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CF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637614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  <w:r w:rsidR="00BF4899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м2</w:t>
            </w:r>
          </w:p>
        </w:tc>
      </w:tr>
      <w:tr w:rsidR="008E6EEC" w:rsidRPr="00CF2250" w:rsidTr="00B15C85">
        <w:trPr>
          <w:trHeight w:val="761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метод расчета стоимости проекта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Default="001D4F15" w:rsidP="00D9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D4F15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r w:rsidR="00637614" w:rsidRPr="00637614">
              <w:rPr>
                <w:rFonts w:cs="Calibri"/>
                <w:b/>
                <w:bCs/>
                <w:color w:val="000000"/>
                <w:sz w:val="24"/>
                <w:szCs w:val="24"/>
              </w:rPr>
              <w:t>00</w:t>
            </w:r>
            <w:r w:rsidR="00BF4899" w:rsidRPr="00C66970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/ м2 – </w:t>
            </w:r>
            <w:r w:rsidR="00C66970">
              <w:rPr>
                <w:rFonts w:cs="Calibri"/>
                <w:color w:val="000000"/>
                <w:sz w:val="24"/>
                <w:szCs w:val="24"/>
              </w:rPr>
              <w:t>рабочий архитектурно- строительный</w:t>
            </w:r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 xml:space="preserve"> проект</w:t>
            </w:r>
            <w:r w:rsidR="00C6697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C66970">
              <w:rPr>
                <w:rFonts w:cs="Calibri"/>
                <w:b/>
                <w:color w:val="000000"/>
                <w:sz w:val="24"/>
                <w:szCs w:val="24"/>
              </w:rPr>
              <w:t xml:space="preserve">+ </w:t>
            </w:r>
            <w:proofErr w:type="gramStart"/>
            <w:r w:rsidR="00C66970">
              <w:rPr>
                <w:rFonts w:cs="Calibri"/>
                <w:color w:val="000000"/>
                <w:sz w:val="24"/>
                <w:szCs w:val="24"/>
              </w:rPr>
              <w:t>проект</w:t>
            </w:r>
            <w:proofErr w:type="gramEnd"/>
            <w:r w:rsidR="00C6697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4DB5">
              <w:rPr>
                <w:rFonts w:cs="Calibri"/>
                <w:color w:val="000000"/>
                <w:sz w:val="24"/>
                <w:szCs w:val="24"/>
              </w:rPr>
              <w:t>архитекткрных</w:t>
            </w:r>
            <w:proofErr w:type="spellEnd"/>
            <w:r w:rsidR="00D94DB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C66970">
              <w:rPr>
                <w:rFonts w:cs="Calibri"/>
                <w:color w:val="000000"/>
                <w:sz w:val="24"/>
                <w:szCs w:val="24"/>
              </w:rPr>
              <w:t xml:space="preserve">интерьеров </w:t>
            </w:r>
            <w:r w:rsidR="00D94DB5">
              <w:rPr>
                <w:rFonts w:cs="Calibri"/>
                <w:color w:val="000000"/>
                <w:sz w:val="24"/>
                <w:szCs w:val="24"/>
              </w:rPr>
              <w:t>и инженерных сетей</w:t>
            </w:r>
          </w:p>
          <w:p w:rsidR="00D94DB5" w:rsidRPr="00CF2250" w:rsidRDefault="00D94DB5" w:rsidP="00D9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789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1D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637614" w:rsidRPr="001D4F15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r w:rsidR="00D94DB5">
              <w:rPr>
                <w:rFonts w:cs="Calibri"/>
                <w:b/>
                <w:bCs/>
                <w:color w:val="000000"/>
                <w:sz w:val="24"/>
                <w:szCs w:val="24"/>
              </w:rPr>
              <w:t>0 0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00 тыс.</w:t>
            </w:r>
            <w:proofErr w:type="gramEnd"/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>(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gramEnd"/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>тысяч рублей)</w:t>
            </w:r>
          </w:p>
        </w:tc>
      </w:tr>
      <w:tr w:rsidR="008E6EEC" w:rsidRPr="00CF2250" w:rsidTr="00B15C85">
        <w:trPr>
          <w:trHeight w:val="789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состав проекта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B15C85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Эскизный проект </w:t>
            </w:r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(планы, виды фасадов, 3D виды, план участка),  </w:t>
            </w:r>
          </w:p>
          <w:p w:rsidR="00B15C85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Архитектурно Строительный</w:t>
            </w:r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 раздел </w:t>
            </w:r>
            <w:proofErr w:type="gramStart"/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[ </w:t>
            </w:r>
            <w:proofErr w:type="gramEnd"/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АС</w:t>
            </w:r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 ]  (планы строительные, фасады, разрезы, узлы, конструкции, фундамент, кровля, перекрытия, спецификации материалов) ; </w:t>
            </w:r>
          </w:p>
          <w:p w:rsidR="00B15C85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Инженерные сети </w:t>
            </w:r>
            <w:proofErr w:type="gramStart"/>
            <w:r w:rsidR="00B15C85" w:rsidRPr="00CF2250">
              <w:rPr>
                <w:rFonts w:cs="Calibri"/>
                <w:bCs/>
                <w:color w:val="000000"/>
                <w:sz w:val="24"/>
                <w:szCs w:val="24"/>
              </w:rPr>
              <w:t xml:space="preserve">[ </w:t>
            </w:r>
            <w:proofErr w:type="gramEnd"/>
            <w:r w:rsidR="00B15C85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ОВ ВК </w:t>
            </w:r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(водоснабжение, канализации, отопление, котельная, вентиляция - планы, схемы, спецификации) ; </w:t>
            </w:r>
          </w:p>
          <w:p w:rsidR="008E6EEC" w:rsidRPr="00CF2250" w:rsidRDefault="00CF225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Интерьеры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="00B15C85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Э</w:t>
            </w:r>
            <w:r w:rsidR="00B15C85" w:rsidRPr="00CF2250">
              <w:rPr>
                <w:rFonts w:cs="Calibri"/>
                <w:b/>
                <w:color w:val="000000"/>
                <w:sz w:val="24"/>
                <w:szCs w:val="24"/>
              </w:rPr>
              <w:t>лектрика</w:t>
            </w:r>
            <w:r w:rsidR="00D94DB5">
              <w:rPr>
                <w:rFonts w:cs="Calibri"/>
                <w:color w:val="000000"/>
                <w:sz w:val="24"/>
                <w:szCs w:val="24"/>
              </w:rPr>
              <w:t xml:space="preserve"> (архитектурные визуализации, план, отделка стен полов потолков</w:t>
            </w:r>
            <w:r w:rsidR="00C66970">
              <w:rPr>
                <w:rFonts w:cs="Calibri"/>
                <w:color w:val="000000"/>
                <w:sz w:val="24"/>
                <w:szCs w:val="24"/>
              </w:rPr>
              <w:t>,</w:t>
            </w:r>
            <w:r w:rsidR="00D94DB5">
              <w:rPr>
                <w:rFonts w:cs="Calibri"/>
                <w:color w:val="000000"/>
                <w:sz w:val="24"/>
                <w:szCs w:val="24"/>
              </w:rPr>
              <w:t xml:space="preserve"> площади и расход материалов,</w:t>
            </w:r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>план-схемы</w:t>
            </w:r>
            <w:proofErr w:type="spellEnd"/>
            <w:proofErr w:type="gramEnd"/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C66970">
              <w:rPr>
                <w:rFonts w:cs="Calibri"/>
                <w:color w:val="000000"/>
                <w:sz w:val="24"/>
                <w:szCs w:val="24"/>
              </w:rPr>
              <w:t>э</w:t>
            </w:r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>лектрики)</w:t>
            </w:r>
          </w:p>
          <w:p w:rsidR="00CF2250" w:rsidRPr="00CF2250" w:rsidRDefault="00CF225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CF2250" w:rsidRPr="00CF2250" w:rsidRDefault="00CF225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789"/>
        </w:trPr>
        <w:tc>
          <w:tcPr>
            <w:tcW w:w="3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E6EEC" w:rsidRPr="00CF2250" w:rsidRDefault="000647E0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даты и максимальные сроки исполнения проекта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1D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D4F15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r w:rsidR="00D94DB5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r w:rsidR="00CF225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дней</w:t>
            </w:r>
            <w:proofErr w:type="gramStart"/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>,</w:t>
            </w:r>
            <w:proofErr w:type="gramEnd"/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1D4F15">
              <w:rPr>
                <w:rFonts w:cs="Calibri"/>
                <w:b/>
                <w:bCs/>
                <w:color w:val="000000"/>
                <w:sz w:val="24"/>
                <w:szCs w:val="24"/>
              </w:rPr>
              <w:t>00</w:t>
            </w:r>
            <w:r w:rsidR="00637614" w:rsidRPr="0063761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CF225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  <w:r w:rsidR="00D94DB5">
              <w:rPr>
                <w:rFonts w:cs="Calibri"/>
                <w:b/>
                <w:bCs/>
                <w:color w:val="000000"/>
                <w:sz w:val="24"/>
                <w:szCs w:val="24"/>
              </w:rPr>
              <w:t>9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года по</w:t>
            </w:r>
            <w:r w:rsidR="00D94DB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4F15">
              <w:rPr>
                <w:rFonts w:cs="Calibri"/>
                <w:b/>
                <w:bCs/>
                <w:color w:val="000000"/>
                <w:sz w:val="24"/>
                <w:szCs w:val="24"/>
              </w:rPr>
              <w:t>00</w:t>
            </w:r>
            <w:r w:rsidR="00BF489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4F1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201</w:t>
            </w:r>
            <w:r w:rsidR="00D94DB5">
              <w:rPr>
                <w:rFonts w:cs="Calibri"/>
                <w:b/>
                <w:bCs/>
                <w:color w:val="000000"/>
                <w:sz w:val="24"/>
                <w:szCs w:val="24"/>
              </w:rPr>
              <w:t>9</w:t>
            </w:r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B15C85" w:rsidRPr="001D4F15" w:rsidRDefault="00B15C85" w:rsidP="00B15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1D4F15">
        <w:rPr>
          <w:rFonts w:cs="Calibri"/>
          <w:b/>
          <w:color w:val="000000"/>
          <w:sz w:val="24"/>
          <w:szCs w:val="24"/>
        </w:rPr>
        <w:t xml:space="preserve">ДОГОВОР НА ВЫПОЛНЕНИЕ ПРОЕКТНЫХ РАБОТ   </w:t>
      </w: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160"/>
        <w:gridCol w:w="1843"/>
        <w:gridCol w:w="1843"/>
        <w:gridCol w:w="1242"/>
        <w:gridCol w:w="1593"/>
        <w:gridCol w:w="958"/>
      </w:tblGrid>
      <w:tr w:rsidR="008E6EEC" w:rsidRPr="00CF2250" w:rsidTr="00B15C85">
        <w:trPr>
          <w:trHeight w:val="807"/>
        </w:trPr>
        <w:tc>
          <w:tcPr>
            <w:tcW w:w="868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 xml:space="preserve">ЭТАПЫ ВЫПОЛНЕНИЯ И ОПЛАТЫ ПРОЕКТА  </w:t>
            </w:r>
          </w:p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лист 2</w:t>
            </w:r>
            <w:r w:rsidRPr="00CF225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договора-этапы и он же акт приемки передачи проекта</w:t>
            </w:r>
          </w:p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E6EEC" w:rsidRPr="00CF2250" w:rsidTr="00B15C85">
        <w:trPr>
          <w:trHeight w:val="1017"/>
        </w:trPr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ПОДРЯДЧИК </w:t>
            </w:r>
          </w:p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Оплату получил, Проект передал 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2250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Оплату передал, Проект принял </w:t>
            </w: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ДАТА  </w:t>
            </w:r>
            <w:r w:rsidRPr="00CF2250">
              <w:rPr>
                <w:rFonts w:cs="Calibri"/>
                <w:i/>
                <w:iCs/>
                <w:color w:val="000000"/>
                <w:sz w:val="20"/>
                <w:szCs w:val="20"/>
              </w:rPr>
              <w:t>планируемая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ДАТА    </w:t>
            </w:r>
            <w:r w:rsidRPr="00CF2250">
              <w:rPr>
                <w:rFonts w:cs="Calibri"/>
                <w:i/>
                <w:iCs/>
                <w:color w:val="000000"/>
                <w:sz w:val="20"/>
                <w:szCs w:val="20"/>
              </w:rPr>
              <w:t>по факту</w:t>
            </w:r>
            <w:r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EEC" w:rsidRPr="00CF2250" w:rsidTr="00B15C85">
        <w:trPr>
          <w:trHeight w:val="988"/>
        </w:trPr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064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F2250">
              <w:rPr>
                <w:rFonts w:cs="Calibri"/>
                <w:color w:val="000000"/>
                <w:sz w:val="24"/>
                <w:szCs w:val="24"/>
              </w:rPr>
              <w:t>1.Авансный платеж</w:t>
            </w:r>
            <w:r w:rsidR="00D94DB5">
              <w:rPr>
                <w:rFonts w:cs="Calibri"/>
                <w:color w:val="000000"/>
                <w:sz w:val="24"/>
                <w:szCs w:val="24"/>
              </w:rPr>
              <w:t xml:space="preserve"> на разработку Эскиза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BF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="00637614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proofErr w:type="spellEnd"/>
            <w:r w:rsidR="000647E0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0647E0" w:rsidRPr="00CF2250">
              <w:rPr>
                <w:rFonts w:cs="Calibri"/>
                <w:color w:val="000000"/>
                <w:sz w:val="24"/>
                <w:szCs w:val="24"/>
              </w:rPr>
              <w:t xml:space="preserve"> руб.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63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00 </w:t>
            </w:r>
            <w:r w:rsidR="00B15C85" w:rsidRPr="00CF2250">
              <w:rPr>
                <w:rFonts w:cs="Calibri"/>
                <w:sz w:val="24"/>
                <w:szCs w:val="24"/>
              </w:rPr>
              <w:t>201</w:t>
            </w:r>
            <w:r w:rsidR="00D94DB5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1002"/>
        </w:trPr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F15">
              <w:rPr>
                <w:rFonts w:cs="Calibri"/>
                <w:sz w:val="24"/>
                <w:szCs w:val="24"/>
              </w:rPr>
              <w:t>2</w:t>
            </w:r>
            <w:r w:rsidR="00B15C85" w:rsidRPr="00CF2250">
              <w:rPr>
                <w:rFonts w:cs="Calibri"/>
                <w:sz w:val="24"/>
                <w:szCs w:val="24"/>
              </w:rPr>
              <w:t>. Архитектурно строительный [АС]</w:t>
            </w:r>
            <w:r w:rsidR="00D94DB5">
              <w:rPr>
                <w:rFonts w:cs="Calibri"/>
                <w:sz w:val="24"/>
                <w:szCs w:val="24"/>
              </w:rPr>
              <w:t xml:space="preserve"> рабочий проект</w:t>
            </w:r>
          </w:p>
          <w:p w:rsidR="00B15C85" w:rsidRPr="00CF2250" w:rsidRDefault="00B15C85" w:rsidP="00B1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D9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="00637614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proofErr w:type="spellEnd"/>
            <w:r w:rsidR="00B15C85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B15C85" w:rsidRPr="00CF2250">
              <w:rPr>
                <w:rFonts w:cs="Calibri"/>
                <w:color w:val="000000"/>
                <w:sz w:val="24"/>
                <w:szCs w:val="24"/>
              </w:rPr>
              <w:t xml:space="preserve"> руб.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D9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00</w:t>
            </w:r>
            <w:r w:rsidR="00B15C85" w:rsidRPr="00CF2250">
              <w:rPr>
                <w:rFonts w:cs="Calibri"/>
                <w:color w:val="000000"/>
                <w:sz w:val="24"/>
                <w:szCs w:val="24"/>
              </w:rPr>
              <w:t xml:space="preserve"> 201</w:t>
            </w:r>
            <w:r w:rsidR="00D94DB5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E6EEC" w:rsidRPr="00CF2250" w:rsidTr="00B15C85">
        <w:trPr>
          <w:trHeight w:val="988"/>
        </w:trPr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C66970" w:rsidRPr="00CF2250" w:rsidRDefault="001D4F15" w:rsidP="00C6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4F15">
              <w:rPr>
                <w:rFonts w:cs="Calibri"/>
                <w:sz w:val="24"/>
                <w:szCs w:val="24"/>
              </w:rPr>
              <w:t>3</w:t>
            </w:r>
            <w:r w:rsidR="00B15C85" w:rsidRPr="00CF2250">
              <w:rPr>
                <w:rFonts w:cs="Calibri"/>
                <w:sz w:val="24"/>
                <w:szCs w:val="24"/>
              </w:rPr>
              <w:t xml:space="preserve">. Инженерные сети </w:t>
            </w:r>
            <w:proofErr w:type="gramStart"/>
            <w:r w:rsidR="00B15C85" w:rsidRPr="00CF2250">
              <w:rPr>
                <w:rFonts w:cs="Calibri"/>
                <w:sz w:val="24"/>
                <w:szCs w:val="24"/>
              </w:rPr>
              <w:t xml:space="preserve">[ </w:t>
            </w:r>
            <w:proofErr w:type="gramEnd"/>
            <w:r w:rsidR="00B15C85" w:rsidRPr="00CF2250">
              <w:rPr>
                <w:rFonts w:cs="Calibri"/>
                <w:sz w:val="24"/>
                <w:szCs w:val="24"/>
              </w:rPr>
              <w:t>ОВ ВК ]</w:t>
            </w:r>
            <w:r w:rsidR="00C66970">
              <w:rPr>
                <w:rFonts w:cs="Calibri"/>
                <w:sz w:val="24"/>
                <w:szCs w:val="24"/>
              </w:rPr>
              <w:t xml:space="preserve"> - </w:t>
            </w:r>
            <w:r w:rsidR="00D94DB5">
              <w:rPr>
                <w:rFonts w:cs="Calibri"/>
                <w:sz w:val="24"/>
                <w:szCs w:val="24"/>
              </w:rPr>
              <w:t xml:space="preserve"> и архитектурные интерьеры</w:t>
            </w:r>
          </w:p>
          <w:p w:rsidR="00C66970" w:rsidRPr="00CF2250" w:rsidRDefault="00C66970" w:rsidP="00C6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C6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="00637614"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  <w:proofErr w:type="spellEnd"/>
            <w:r w:rsidR="00B15C85" w:rsidRPr="00CF225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B15C85" w:rsidRPr="00CF2250">
              <w:rPr>
                <w:rFonts w:cs="Calibri"/>
                <w:color w:val="000000"/>
                <w:sz w:val="24"/>
                <w:szCs w:val="24"/>
              </w:rPr>
              <w:t xml:space="preserve"> руб.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1D4F15" w:rsidP="0063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00</w:t>
            </w:r>
            <w:r w:rsidR="00B15C85" w:rsidRPr="00CF2250">
              <w:rPr>
                <w:rFonts w:cs="Calibri"/>
                <w:sz w:val="24"/>
                <w:szCs w:val="24"/>
              </w:rPr>
              <w:t xml:space="preserve"> 201</w:t>
            </w:r>
            <w:r w:rsidR="00D94DB5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8E6EEC" w:rsidRPr="00CF2250" w:rsidRDefault="008E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i/>
          <w:iCs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i/>
          <w:iCs/>
        </w:rPr>
      </w:pPr>
      <w:r>
        <w:rPr>
          <w:rFonts w:cs="Calibri"/>
          <w:i/>
          <w:iCs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94DB5" w:rsidRDefault="00D94DB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94DB5" w:rsidRPr="00B15C85" w:rsidRDefault="00D94DB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1D4F15" w:rsidRPr="001D4F15" w:rsidRDefault="001D4F1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8E6EEC" w:rsidRDefault="008E6EE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637614" w:rsidRPr="00B15C85" w:rsidRDefault="0063761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E6EEC" w:rsidRDefault="000647E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ТИПОВЫЕ  УСЛОВИЯ И УТОЧНЕНИЯ ДОГОВОРА</w:t>
      </w:r>
    </w:p>
    <w:p w:rsidR="008E6EEC" w:rsidRPr="00B15C85" w:rsidRDefault="008E6EEC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1.    </w:t>
      </w:r>
      <w:r>
        <w:rPr>
          <w:rFonts w:cs="Calibri"/>
          <w:b/>
          <w:bCs/>
          <w:sz w:val="20"/>
          <w:szCs w:val="20"/>
          <w:u w:val="single"/>
        </w:rPr>
        <w:t>Предмет договора</w:t>
      </w:r>
    </w:p>
    <w:p w:rsidR="008E6EEC" w:rsidRPr="00B15C85" w:rsidRDefault="008E6EEC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  <w:u w:val="single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1.1.  </w:t>
      </w:r>
      <w:r>
        <w:rPr>
          <w:rFonts w:cs="Calibri"/>
          <w:sz w:val="20"/>
          <w:szCs w:val="20"/>
        </w:rPr>
        <w:t>В порядке и на условиях, определенных настоящим договором, Подрядчик за обусловленное вознаграждение обязуется подготовить на основании Технического задания на проектирование, а Заказчик принять и оплатить проектные работы.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1.2.  </w:t>
      </w:r>
      <w:r>
        <w:rPr>
          <w:rFonts w:cs="Calibri"/>
          <w:sz w:val="20"/>
          <w:szCs w:val="20"/>
        </w:rPr>
        <w:t xml:space="preserve">На </w:t>
      </w:r>
      <w:r w:rsidRPr="00B15C85">
        <w:rPr>
          <w:rFonts w:cs="Calibri"/>
          <w:sz w:val="20"/>
          <w:szCs w:val="20"/>
        </w:rPr>
        <w:t>«</w:t>
      </w:r>
      <w:r>
        <w:rPr>
          <w:rFonts w:cs="Calibri"/>
          <w:b/>
          <w:bCs/>
          <w:sz w:val="20"/>
          <w:szCs w:val="20"/>
        </w:rPr>
        <w:t>листе-1 общие данные</w:t>
      </w:r>
      <w:r w:rsidRPr="00B15C85">
        <w:rPr>
          <w:rFonts w:cs="Calibri"/>
          <w:sz w:val="20"/>
          <w:szCs w:val="20"/>
        </w:rPr>
        <w:t xml:space="preserve">» </w:t>
      </w:r>
      <w:r>
        <w:rPr>
          <w:rFonts w:cs="Calibri"/>
          <w:sz w:val="20"/>
          <w:szCs w:val="20"/>
        </w:rPr>
        <w:t xml:space="preserve">настоящего договора указаны объект проектирования, площади проектирования, состав проекта, подрядчик, заказчик, сроки проектирования, то есть все данные индивидуальные для конкретного объекта и проекта. А во всех нижеследующих листах указаны общие типовые условия для всех объектов проектирования, выполняемых подрядчиком. </w:t>
      </w:r>
    </w:p>
    <w:p w:rsidR="008E6EEC" w:rsidRPr="00B15C85" w:rsidRDefault="008E6EEC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b/>
          <w:bCs/>
          <w:sz w:val="20"/>
          <w:szCs w:val="20"/>
          <w:u w:val="single"/>
        </w:rPr>
        <w:t>2.</w:t>
      </w:r>
      <w:r w:rsidRPr="00B15C85">
        <w:rPr>
          <w:rFonts w:cs="Calibri"/>
          <w:sz w:val="20"/>
          <w:szCs w:val="20"/>
          <w:u w:val="single"/>
        </w:rPr>
        <w:t xml:space="preserve">   </w:t>
      </w:r>
      <w:r>
        <w:rPr>
          <w:rFonts w:cs="Calibri"/>
          <w:b/>
          <w:bCs/>
          <w:sz w:val="20"/>
          <w:szCs w:val="20"/>
          <w:u w:val="single"/>
        </w:rPr>
        <w:t>Стоимость услуг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2.1. </w:t>
      </w:r>
      <w:r>
        <w:rPr>
          <w:rFonts w:cs="Calibri"/>
          <w:sz w:val="20"/>
          <w:szCs w:val="20"/>
        </w:rPr>
        <w:t>Общая ориентировочная стоимость услуг проектирования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описывается на </w:t>
      </w:r>
      <w:r w:rsidRPr="00B15C85">
        <w:rPr>
          <w:rFonts w:cs="Calibri"/>
          <w:sz w:val="20"/>
          <w:szCs w:val="20"/>
        </w:rPr>
        <w:t>«</w:t>
      </w:r>
      <w:r>
        <w:rPr>
          <w:rFonts w:cs="Calibri"/>
          <w:b/>
          <w:bCs/>
          <w:sz w:val="20"/>
          <w:szCs w:val="20"/>
        </w:rPr>
        <w:t>листе-1 общие данные</w:t>
      </w:r>
      <w:r w:rsidRPr="00B15C85">
        <w:rPr>
          <w:rFonts w:cs="Calibri"/>
          <w:sz w:val="20"/>
          <w:szCs w:val="20"/>
        </w:rPr>
        <w:t xml:space="preserve">» </w:t>
      </w:r>
      <w:r>
        <w:rPr>
          <w:rFonts w:cs="Calibri"/>
          <w:sz w:val="20"/>
          <w:szCs w:val="20"/>
        </w:rPr>
        <w:t>исходя из ставки за квадратный метр проекта и предварительной площади проектирования, исходя из задания заказчика.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2.2. </w:t>
      </w:r>
      <w:r>
        <w:rPr>
          <w:rFonts w:cs="Calibri"/>
          <w:sz w:val="20"/>
          <w:szCs w:val="20"/>
        </w:rPr>
        <w:t xml:space="preserve">Общая площадь проектируемых сооружений определяется строительным контуром по осям каждого этажа 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2.3. </w:t>
      </w:r>
      <w:r>
        <w:rPr>
          <w:rFonts w:cs="Calibri"/>
          <w:sz w:val="20"/>
          <w:szCs w:val="20"/>
        </w:rPr>
        <w:t>Все изменения первоначальной цены по договору и сроков выполнения работ или одного из этих параметров оформляются дополнительным соглашением Сторон в письменной форме.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3.   </w:t>
      </w:r>
      <w:r>
        <w:rPr>
          <w:rFonts w:cs="Calibri"/>
          <w:b/>
          <w:bCs/>
          <w:sz w:val="20"/>
          <w:szCs w:val="20"/>
          <w:u w:val="single"/>
        </w:rPr>
        <w:t>Срок выполнения работ.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3.1. </w:t>
      </w:r>
      <w:r>
        <w:rPr>
          <w:rFonts w:cs="Calibri"/>
          <w:sz w:val="20"/>
          <w:szCs w:val="20"/>
        </w:rPr>
        <w:t>Начало выполнения работ – дата поступления авансового платежа и предоставления Подрядчику согласованного Сторонами Технического задания на проектирование.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3.2. </w:t>
      </w:r>
      <w:r>
        <w:rPr>
          <w:rFonts w:cs="Calibri"/>
          <w:sz w:val="20"/>
          <w:szCs w:val="20"/>
        </w:rPr>
        <w:t xml:space="preserve">Окончание выполнения работ – приемка и согласование Заказчиком полного проекта  удовлетворяющего Техническому заданию.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3.3. </w:t>
      </w:r>
      <w:proofErr w:type="gramStart"/>
      <w:r>
        <w:rPr>
          <w:rFonts w:cs="Calibri"/>
          <w:sz w:val="20"/>
          <w:szCs w:val="20"/>
        </w:rPr>
        <w:t>В случае задержки выполнения Заказчиком платежей по договору,  не соблюдения сроков промежуточных согласований, срок выполнения работ продлевается на срок соответствующей задержки.</w:t>
      </w:r>
      <w:proofErr w:type="gramEnd"/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3.5. </w:t>
      </w:r>
      <w:r>
        <w:rPr>
          <w:rFonts w:cs="Calibri"/>
          <w:sz w:val="20"/>
          <w:szCs w:val="20"/>
        </w:rPr>
        <w:t>Срок выполнения начинает течь с момента подписания настоящего договора. Если Заказчик не может согласовать один из этапов проекта в срок, превышающий 3 календарных дней с момента его предоставления (по электронной почте или физически), то срок выполнения работ увеличивается на время промедления по принятию решений согласования Заказчиком.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4.   </w:t>
      </w:r>
      <w:r>
        <w:rPr>
          <w:rFonts w:cs="Calibri"/>
          <w:b/>
          <w:bCs/>
          <w:sz w:val="20"/>
          <w:szCs w:val="20"/>
          <w:u w:val="single"/>
        </w:rPr>
        <w:t>Порядок расчетов.</w:t>
      </w:r>
    </w:p>
    <w:p w:rsidR="008E6EEC" w:rsidRPr="00B15C85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sz w:val="20"/>
          <w:szCs w:val="20"/>
        </w:rPr>
        <w:t xml:space="preserve">4.1. </w:t>
      </w:r>
      <w:r>
        <w:rPr>
          <w:rFonts w:cs="Calibri"/>
          <w:sz w:val="20"/>
          <w:szCs w:val="20"/>
        </w:rPr>
        <w:t xml:space="preserve">Точный порядок расчетов и оплат каждого этапа проекта описывается на </w:t>
      </w:r>
      <w:r>
        <w:rPr>
          <w:rFonts w:cs="Calibri"/>
          <w:b/>
          <w:bCs/>
          <w:sz w:val="20"/>
          <w:szCs w:val="20"/>
        </w:rPr>
        <w:t>листе 2 договор</w:t>
      </w:r>
      <w:proofErr w:type="gramStart"/>
      <w:r>
        <w:rPr>
          <w:rFonts w:cs="Calibri"/>
          <w:b/>
          <w:bCs/>
          <w:sz w:val="20"/>
          <w:szCs w:val="20"/>
        </w:rPr>
        <w:t>а</w:t>
      </w:r>
      <w:r>
        <w:rPr>
          <w:rFonts w:cs="Calibri"/>
          <w:sz w:val="20"/>
          <w:szCs w:val="20"/>
        </w:rPr>
        <w:t>-</w:t>
      </w:r>
      <w:proofErr w:type="gramEnd"/>
      <w:r>
        <w:rPr>
          <w:rFonts w:cs="Calibri"/>
          <w:sz w:val="20"/>
          <w:szCs w:val="20"/>
        </w:rPr>
        <w:t xml:space="preserve"> </w:t>
      </w:r>
      <w:r w:rsidRPr="00B15C85">
        <w:rPr>
          <w:rFonts w:cs="Calibri"/>
          <w:sz w:val="20"/>
          <w:szCs w:val="20"/>
        </w:rPr>
        <w:t>«</w:t>
      </w:r>
      <w:r>
        <w:rPr>
          <w:rFonts w:cs="Calibri"/>
          <w:sz w:val="20"/>
          <w:szCs w:val="20"/>
        </w:rPr>
        <w:t>этапы и он же акт приемки передачи проекта</w:t>
      </w:r>
      <w:r w:rsidRPr="00B15C85">
        <w:rPr>
          <w:rFonts w:cs="Calibri"/>
          <w:sz w:val="20"/>
          <w:szCs w:val="20"/>
        </w:rPr>
        <w:t>»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4.2. </w:t>
      </w:r>
      <w:proofErr w:type="gramStart"/>
      <w:r>
        <w:rPr>
          <w:rFonts w:cs="Calibri"/>
          <w:sz w:val="20"/>
          <w:szCs w:val="20"/>
        </w:rPr>
        <w:t>В случае изменения Заказчиком объема работ, состава работ, области проектирования, количества вариантов проектных решений,  установленных в Договоре с учетом всех приложений, такие изменения оформляются письменно Дополнительным соглашением.</w:t>
      </w:r>
      <w:proofErr w:type="gramEnd"/>
      <w:r>
        <w:rPr>
          <w:rFonts w:cs="Calibri"/>
          <w:sz w:val="20"/>
          <w:szCs w:val="20"/>
        </w:rPr>
        <w:t xml:space="preserve"> Изменение объема или состава работ по инициативе Заказчика является основанием для пересмотра общей стоимости работ по Договору. </w:t>
      </w:r>
      <w:proofErr w:type="gramStart"/>
      <w:r>
        <w:rPr>
          <w:rFonts w:cs="Calibri"/>
          <w:sz w:val="20"/>
          <w:szCs w:val="20"/>
        </w:rPr>
        <w:t>В случае принятия Сторонами решения об изменении общей стоимости работ по Договору по основаниям</w:t>
      </w:r>
      <w:proofErr w:type="gramEnd"/>
      <w:r>
        <w:rPr>
          <w:rFonts w:cs="Calibri"/>
          <w:sz w:val="20"/>
          <w:szCs w:val="20"/>
        </w:rPr>
        <w:t>, указанным в настоящем пункте, Стороны оформляют об этом двустороннее Дополнительное соглашение к Договору.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lastRenderedPageBreak/>
        <w:t xml:space="preserve">4.3.  </w:t>
      </w:r>
      <w:r>
        <w:rPr>
          <w:rFonts w:cs="Calibri"/>
          <w:sz w:val="20"/>
          <w:szCs w:val="20"/>
        </w:rPr>
        <w:t xml:space="preserve">Изменение объема работ может считаться изменение изначальной предположительной площади на проектирование (указанной листе-1 настоящего договора) более чем на </w:t>
      </w:r>
      <w:r w:rsidR="00D94DB5">
        <w:rPr>
          <w:rFonts w:cs="Calibri"/>
          <w:b/>
          <w:bCs/>
          <w:sz w:val="20"/>
          <w:szCs w:val="20"/>
        </w:rPr>
        <w:t>2</w:t>
      </w:r>
      <w:r w:rsidR="00C66970">
        <w:rPr>
          <w:rFonts w:cs="Calibri"/>
          <w:b/>
          <w:bCs/>
          <w:sz w:val="20"/>
          <w:szCs w:val="20"/>
        </w:rPr>
        <w:t>0</w:t>
      </w:r>
      <w:r>
        <w:rPr>
          <w:rFonts w:cs="Calibri"/>
          <w:b/>
          <w:bCs/>
          <w:sz w:val="20"/>
          <w:szCs w:val="20"/>
        </w:rPr>
        <w:t xml:space="preserve"> м</w:t>
      </w:r>
      <w:proofErr w:type="gramStart"/>
      <w:r>
        <w:rPr>
          <w:rFonts w:cs="Calibri"/>
          <w:b/>
          <w:bCs/>
          <w:sz w:val="20"/>
          <w:szCs w:val="20"/>
        </w:rPr>
        <w:t>2</w:t>
      </w:r>
      <w:proofErr w:type="gramEnd"/>
      <w:r>
        <w:rPr>
          <w:rFonts w:cs="Calibri"/>
          <w:b/>
          <w:bCs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В случае</w:t>
      </w:r>
      <w:proofErr w:type="gramStart"/>
      <w:r>
        <w:rPr>
          <w:rFonts w:cs="Calibri"/>
          <w:sz w:val="20"/>
          <w:szCs w:val="20"/>
        </w:rPr>
        <w:t>,</w:t>
      </w:r>
      <w:proofErr w:type="gramEnd"/>
      <w:r>
        <w:rPr>
          <w:rFonts w:cs="Calibri"/>
          <w:sz w:val="20"/>
          <w:szCs w:val="20"/>
        </w:rPr>
        <w:t xml:space="preserve"> если в процессе проектирования площадь объекта изменяется более чем на эту площадь, в большую или меньшую стороны, Стороны производят </w:t>
      </w:r>
      <w:r>
        <w:rPr>
          <w:rFonts w:cs="Calibri"/>
          <w:b/>
          <w:bCs/>
          <w:sz w:val="20"/>
          <w:szCs w:val="20"/>
        </w:rPr>
        <w:t>перерасчет</w:t>
      </w:r>
      <w:r>
        <w:rPr>
          <w:rFonts w:cs="Calibri"/>
          <w:sz w:val="20"/>
          <w:szCs w:val="20"/>
        </w:rPr>
        <w:t xml:space="preserve"> суммы договора исходя из фактической площади. Размер окончательного платежа определяется как стоимость услуг проектирования на основании окончательной общей площади проектируемого дома за вычетом всех выплаченных авансовых платежей. </w:t>
      </w:r>
    </w:p>
    <w:p w:rsidR="00CF2250" w:rsidRPr="00CF2250" w:rsidRDefault="00CF2250" w:rsidP="00CF2250">
      <w:pPr>
        <w:spacing w:after="0" w:line="240" w:lineRule="auto"/>
        <w:jc w:val="both"/>
        <w:rPr>
          <w:rFonts w:cs="Arial"/>
          <w:sz w:val="20"/>
          <w:szCs w:val="20"/>
        </w:rPr>
      </w:pPr>
      <w:r w:rsidRPr="00CF2250">
        <w:rPr>
          <w:rFonts w:cs="Arial"/>
          <w:sz w:val="20"/>
          <w:szCs w:val="20"/>
        </w:rPr>
        <w:t>4.4. Площадь проектирования считается по осям дома каждого этажа + с учетом крытых террас, балконов, гаражей и навесов в составе проекта дома по коэффициенту 0,5, но без учета открытых</w:t>
      </w:r>
      <w:r w:rsidR="001D4F15">
        <w:rPr>
          <w:rFonts w:cs="Arial"/>
          <w:sz w:val="20"/>
          <w:szCs w:val="20"/>
        </w:rPr>
        <w:t xml:space="preserve"> площадок, открытых террас</w:t>
      </w:r>
      <w:r>
        <w:rPr>
          <w:rFonts w:cs="Arial"/>
          <w:sz w:val="20"/>
          <w:szCs w:val="20"/>
        </w:rPr>
        <w:t>.</w:t>
      </w:r>
      <w:r w:rsidRPr="00CF2250">
        <w:rPr>
          <w:rFonts w:cs="Arial"/>
          <w:sz w:val="20"/>
          <w:szCs w:val="20"/>
        </w:rPr>
        <w:t xml:space="preserve"> </w:t>
      </w:r>
    </w:p>
    <w:p w:rsidR="00CF2250" w:rsidRPr="001D4F15" w:rsidRDefault="00CF2250" w:rsidP="00CF2250">
      <w:pPr>
        <w:tabs>
          <w:tab w:val="num" w:pos="975"/>
        </w:tabs>
        <w:jc w:val="both"/>
        <w:rPr>
          <w:rFonts w:cs="Arial"/>
          <w:i/>
          <w:sz w:val="20"/>
          <w:szCs w:val="20"/>
        </w:rPr>
      </w:pPr>
      <w:r w:rsidRPr="001D4F15">
        <w:rPr>
          <w:rFonts w:cs="Arial"/>
          <w:i/>
          <w:sz w:val="20"/>
          <w:szCs w:val="20"/>
        </w:rPr>
        <w:t>Например, если дом в два этажа, 10х12 с навесом для машин 60м2</w:t>
      </w:r>
      <w:r w:rsidR="001D4F15">
        <w:rPr>
          <w:rFonts w:cs="Arial"/>
          <w:i/>
          <w:sz w:val="20"/>
          <w:szCs w:val="20"/>
        </w:rPr>
        <w:t xml:space="preserve"> </w:t>
      </w:r>
      <w:r w:rsidRPr="001D4F15">
        <w:rPr>
          <w:rFonts w:cs="Arial"/>
          <w:i/>
          <w:sz w:val="20"/>
          <w:szCs w:val="20"/>
        </w:rPr>
        <w:t xml:space="preserve"> </w:t>
      </w:r>
      <w:r w:rsidR="001D4F15" w:rsidRPr="001D4F15">
        <w:rPr>
          <w:rFonts w:cs="Arial"/>
          <w:i/>
          <w:sz w:val="20"/>
          <w:szCs w:val="20"/>
        </w:rPr>
        <w:t xml:space="preserve">– то его </w:t>
      </w:r>
      <w:r w:rsidR="001D4F15">
        <w:rPr>
          <w:rFonts w:cs="Arial"/>
          <w:i/>
          <w:sz w:val="20"/>
          <w:szCs w:val="20"/>
        </w:rPr>
        <w:t xml:space="preserve">проектная </w:t>
      </w:r>
      <w:r w:rsidR="001D4F15" w:rsidRPr="001D4F15">
        <w:rPr>
          <w:rFonts w:cs="Arial"/>
          <w:i/>
          <w:sz w:val="20"/>
          <w:szCs w:val="20"/>
        </w:rPr>
        <w:t>площадь будет 240+30м2</w:t>
      </w:r>
      <w:r w:rsidRPr="001D4F15">
        <w:rPr>
          <w:rFonts w:cs="Arial"/>
          <w:i/>
          <w:sz w:val="20"/>
          <w:szCs w:val="20"/>
        </w:rPr>
        <w:t xml:space="preserve">.   </w:t>
      </w:r>
    </w:p>
    <w:p w:rsidR="00CF2250" w:rsidRDefault="00CF225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5.   </w:t>
      </w:r>
      <w:r>
        <w:rPr>
          <w:rFonts w:cs="Calibri"/>
          <w:b/>
          <w:bCs/>
          <w:sz w:val="20"/>
          <w:szCs w:val="20"/>
          <w:u w:val="single"/>
        </w:rPr>
        <w:t>Приемка работы.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5.1. </w:t>
      </w:r>
      <w:r>
        <w:rPr>
          <w:rFonts w:cs="Calibri"/>
          <w:sz w:val="20"/>
          <w:szCs w:val="20"/>
        </w:rPr>
        <w:t>При завершении работ Подрядчик передает Заказчику проектную документацию, предусмотренную листом-1 настоящего Договора и Техническом задании на проектирование, на бумажных носителях и в электронном формате.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5.2. </w:t>
      </w:r>
      <w:proofErr w:type="gramStart"/>
      <w:r>
        <w:rPr>
          <w:rFonts w:cs="Calibri"/>
          <w:sz w:val="20"/>
          <w:szCs w:val="20"/>
        </w:rPr>
        <w:t>Заказчик рассматривает представленную Подрядчиком проектную документацию, устанавливает ее соответствие техническому заданию на проектирование и обязан принять работы и подписать Акт сдачи-приемки проектной документации (лист-2), или представить мотивированный отказ от приемки в случае обнаружения ранее не согласованных с Заказчиком отступлений от утвержденного проекта, а также фактов ненадлежащего качества выполнения работ, ухудшающих результат работы, или иных недостатков в работе.</w:t>
      </w:r>
      <w:proofErr w:type="gramEnd"/>
      <w:r>
        <w:rPr>
          <w:rFonts w:cs="Calibri"/>
          <w:sz w:val="20"/>
          <w:szCs w:val="20"/>
        </w:rPr>
        <w:t xml:space="preserve"> Подрядчик заранее (от 3 до 10 дней)  обозначает дату завершения проекта или отдельных этапов проекта и передачу их Заказчику, они согласовывают удобный день встречи и в течение одной встречи Подрядчик передает, а Заказчик принимает и оплачивает проект или отдельные его этапы.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5.3. </w:t>
      </w:r>
      <w:proofErr w:type="gramStart"/>
      <w:r>
        <w:rPr>
          <w:rFonts w:cs="Calibri"/>
          <w:sz w:val="20"/>
          <w:szCs w:val="20"/>
        </w:rPr>
        <w:t>В случае отказа Заказчика от приемки работ, Сторонами составляется Протокол с перечнем замечаний и сроками их устранения за счет Подрядчика и его силами.</w:t>
      </w:r>
      <w:proofErr w:type="gramEnd"/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5.4. </w:t>
      </w:r>
      <w:r>
        <w:rPr>
          <w:rFonts w:cs="Calibri"/>
          <w:sz w:val="20"/>
          <w:szCs w:val="20"/>
        </w:rPr>
        <w:t xml:space="preserve">Датой приемки работ считается дата подписания Сторонами Акта сдачи приемки и  работ (лист-2 договора).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5.5. </w:t>
      </w:r>
      <w:r>
        <w:rPr>
          <w:rFonts w:cs="Calibri"/>
          <w:sz w:val="20"/>
          <w:szCs w:val="20"/>
        </w:rPr>
        <w:t xml:space="preserve">Все файлы проекта будут </w:t>
      </w:r>
      <w:proofErr w:type="gramStart"/>
      <w:r>
        <w:rPr>
          <w:rFonts w:cs="Calibri"/>
          <w:sz w:val="20"/>
          <w:szCs w:val="20"/>
        </w:rPr>
        <w:t>находится</w:t>
      </w:r>
      <w:proofErr w:type="gramEnd"/>
      <w:r>
        <w:rPr>
          <w:rFonts w:cs="Calibri"/>
          <w:sz w:val="20"/>
          <w:szCs w:val="20"/>
        </w:rPr>
        <w:t xml:space="preserve"> в облачном хранилище (</w:t>
      </w:r>
      <w:proofErr w:type="spellStart"/>
      <w:r>
        <w:rPr>
          <w:rFonts w:cs="Calibri"/>
          <w:sz w:val="20"/>
          <w:szCs w:val="20"/>
        </w:rPr>
        <w:t>google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drive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dropbox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yandex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disk</w:t>
      </w:r>
      <w:proofErr w:type="spellEnd"/>
      <w:r>
        <w:rPr>
          <w:rFonts w:cs="Calibri"/>
          <w:sz w:val="20"/>
          <w:szCs w:val="20"/>
        </w:rPr>
        <w:t xml:space="preserve"> или прочее - далее Облако) и доступны Заказчику по ссылке всегда в течение работы над проектом.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Для просмотра текущего состояния проекта  в момент действия Договора и после его завершения достаточно перейти по данной ссылки на Облако.</w:t>
      </w:r>
      <w:proofErr w:type="gramEnd"/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5.6.  </w:t>
      </w:r>
      <w:r>
        <w:rPr>
          <w:rFonts w:cs="Calibri"/>
          <w:sz w:val="20"/>
          <w:szCs w:val="20"/>
        </w:rPr>
        <w:t>Заказчик проверяет и утверждает работу, просматривая папки с данного облака.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Передача всех файлов после подписания </w:t>
      </w:r>
      <w:proofErr w:type="gramStart"/>
      <w:r>
        <w:rPr>
          <w:rFonts w:cs="Calibri"/>
          <w:sz w:val="20"/>
          <w:szCs w:val="20"/>
        </w:rPr>
        <w:t>акта приема передачи работ</w:t>
      </w:r>
      <w:proofErr w:type="gramEnd"/>
      <w:r>
        <w:rPr>
          <w:rFonts w:cs="Calibri"/>
          <w:sz w:val="20"/>
          <w:szCs w:val="20"/>
        </w:rPr>
        <w:t xml:space="preserve"> так же осуществляется путем просмотра-копирования файлов из Облака. Так же Заказчик может предоставлять информацию о проекте третьим лица самостоятельно, путем передаче электронной ссылке на Облако.</w:t>
      </w: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5.7.  </w:t>
      </w:r>
      <w:r>
        <w:rPr>
          <w:rFonts w:cs="Calibri"/>
          <w:sz w:val="20"/>
          <w:szCs w:val="20"/>
        </w:rPr>
        <w:t>Заказчик обязуется комментироват</w:t>
      </w:r>
      <w:proofErr w:type="gramStart"/>
      <w:r>
        <w:rPr>
          <w:rFonts w:cs="Calibri"/>
          <w:sz w:val="20"/>
          <w:szCs w:val="20"/>
        </w:rPr>
        <w:t>ь-</w:t>
      </w:r>
      <w:proofErr w:type="gramEnd"/>
      <w:r>
        <w:rPr>
          <w:rFonts w:cs="Calibri"/>
          <w:sz w:val="20"/>
          <w:szCs w:val="20"/>
        </w:rPr>
        <w:t xml:space="preserve"> согласовывать- утверждать документацию по проекту не реже, чем </w:t>
      </w:r>
      <w:r>
        <w:rPr>
          <w:rFonts w:cs="Calibri"/>
          <w:sz w:val="20"/>
          <w:szCs w:val="20"/>
        </w:rPr>
        <w:lastRenderedPageBreak/>
        <w:t>раз в неделю, удобным для него способом:  текстом и электронной почтой/ звонком по телефону / личной встречей</w:t>
      </w: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5.8. </w:t>
      </w:r>
      <w:r>
        <w:rPr>
          <w:rFonts w:cs="Calibri"/>
          <w:sz w:val="20"/>
          <w:szCs w:val="20"/>
        </w:rPr>
        <w:t xml:space="preserve">При необходимости Заказчик может быть дополнительно оповещен об обновление проектной документации в облаке, удобным для него способом: уведомлением по электронной почте / звонком </w:t>
      </w:r>
    </w:p>
    <w:p w:rsidR="008E6EEC" w:rsidRPr="00B15C85" w:rsidRDefault="008E6EEC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  <w:u w:val="single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6. </w:t>
      </w:r>
      <w:r>
        <w:rPr>
          <w:rFonts w:cs="Calibri"/>
          <w:b/>
          <w:bCs/>
          <w:sz w:val="20"/>
          <w:szCs w:val="20"/>
          <w:u w:val="single"/>
        </w:rPr>
        <w:t>Обязанности Подрядчика.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6.1. </w:t>
      </w:r>
      <w:r>
        <w:rPr>
          <w:rFonts w:cs="Calibri"/>
          <w:sz w:val="20"/>
          <w:szCs w:val="20"/>
        </w:rPr>
        <w:t>Выполнить все работы в объеме и сроки, предусмотренные в настоящем Договоре, в соответствии с Техническим заданием на проектирование.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6.2. </w:t>
      </w:r>
      <w:r>
        <w:rPr>
          <w:rFonts w:cs="Calibri"/>
          <w:sz w:val="20"/>
          <w:szCs w:val="20"/>
        </w:rPr>
        <w:t xml:space="preserve">Качество проектной документации должно обеспечивать нормальное функционирование объекта проектирования при его использовании по назначению.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6.3. </w:t>
      </w:r>
      <w:r>
        <w:rPr>
          <w:rFonts w:cs="Calibri"/>
          <w:sz w:val="20"/>
          <w:szCs w:val="20"/>
        </w:rPr>
        <w:t>По мере необходимости привлекать к выполнению работ субподрядчиков и третьих лиц.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6.4. </w:t>
      </w:r>
      <w:r>
        <w:rPr>
          <w:rFonts w:cs="Calibri"/>
          <w:sz w:val="20"/>
          <w:szCs w:val="20"/>
        </w:rPr>
        <w:t>Нести ответственность перед Заказчиком за надлежащее исполнение работ по настоящему Договору привлеченными субподрядчиками, за координацию их деятельности.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6.5. </w:t>
      </w:r>
      <w:proofErr w:type="gramStart"/>
      <w:r>
        <w:rPr>
          <w:rFonts w:cs="Calibri"/>
          <w:sz w:val="20"/>
          <w:szCs w:val="20"/>
        </w:rPr>
        <w:t>В случае обнаружения в проекте скрытых недостатков, которые не могли быть обнаружены Заказчиком при приемке работ исходя из его квалификации, такие как: ошибки в размерах, расчетах прочности, отсутствие необходимых для производства строительных работ размеров, видов, разрезов и проч., обнаруженных Заказчиком и (или) Подрядной строительной организацией при строительстве дома по проекту, за свой счет внести изменения в проект и согласовать изменения</w:t>
      </w:r>
      <w:proofErr w:type="gramEnd"/>
      <w:r>
        <w:rPr>
          <w:rFonts w:cs="Calibri"/>
          <w:sz w:val="20"/>
          <w:szCs w:val="20"/>
        </w:rPr>
        <w:t xml:space="preserve">  с Заказчиком и Подрядной строительной организацией в срок, не превышающий 15 календарных дней с момента обнаружения скрытых недостатков. 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7.   </w:t>
      </w:r>
      <w:r>
        <w:rPr>
          <w:rFonts w:cs="Calibri"/>
          <w:b/>
          <w:bCs/>
          <w:sz w:val="20"/>
          <w:szCs w:val="20"/>
          <w:u w:val="single"/>
        </w:rPr>
        <w:t>Обязанности Заказчика.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7.1. </w:t>
      </w:r>
      <w:r>
        <w:rPr>
          <w:rFonts w:cs="Calibri"/>
          <w:sz w:val="20"/>
          <w:szCs w:val="20"/>
        </w:rPr>
        <w:t>В течение 3 (трех) календарных дней, с момента подписания настоящего Договора, Заказчик  обязан передать Подрядчику Техническое задание на проектирование.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7.2. </w:t>
      </w:r>
      <w:r>
        <w:rPr>
          <w:rFonts w:cs="Calibri"/>
          <w:sz w:val="20"/>
          <w:szCs w:val="20"/>
        </w:rPr>
        <w:t>Предоставляет по требованию Подрядчика дополнительную  информацию необходимую  для выполнения работ по Договору.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7.3. </w:t>
      </w:r>
      <w:r>
        <w:rPr>
          <w:rFonts w:cs="Calibri"/>
          <w:sz w:val="20"/>
          <w:szCs w:val="20"/>
        </w:rPr>
        <w:t>Производит авансирование и оплату выполненных работ в порядке, предусмотренном в листе-2.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7.4. </w:t>
      </w:r>
      <w:r>
        <w:rPr>
          <w:rFonts w:cs="Calibri"/>
          <w:sz w:val="20"/>
          <w:szCs w:val="20"/>
        </w:rPr>
        <w:t xml:space="preserve">Осуществляет </w:t>
      </w:r>
      <w:proofErr w:type="gramStart"/>
      <w:r>
        <w:rPr>
          <w:rFonts w:cs="Calibri"/>
          <w:sz w:val="20"/>
          <w:szCs w:val="20"/>
        </w:rPr>
        <w:t>контроль за</w:t>
      </w:r>
      <w:proofErr w:type="gramEnd"/>
      <w:r>
        <w:rPr>
          <w:rFonts w:cs="Calibri"/>
          <w:sz w:val="20"/>
          <w:szCs w:val="20"/>
        </w:rPr>
        <w:t xml:space="preserve"> ходом выполнения работ и качеством, принимаемых проектных решений.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8.   </w:t>
      </w:r>
      <w:r>
        <w:rPr>
          <w:rFonts w:cs="Calibri"/>
          <w:b/>
          <w:bCs/>
          <w:sz w:val="20"/>
          <w:szCs w:val="20"/>
          <w:u w:val="single"/>
        </w:rPr>
        <w:t>Ответственность сторон.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8.1. </w:t>
      </w:r>
      <w:r>
        <w:rPr>
          <w:rFonts w:cs="Calibri"/>
          <w:sz w:val="20"/>
          <w:szCs w:val="20"/>
        </w:rPr>
        <w:t xml:space="preserve">В случае неисполнения или ненадлежащего исполнения обязательств по настоящему Договору Стороны несут ответственность, установленную Гражданским Кодексом РФ, ФЗ </w:t>
      </w:r>
      <w:r w:rsidRPr="00B15C85">
        <w:rPr>
          <w:rFonts w:cs="Calibri"/>
          <w:sz w:val="20"/>
          <w:szCs w:val="20"/>
        </w:rPr>
        <w:t>«</w:t>
      </w:r>
      <w:r>
        <w:rPr>
          <w:rFonts w:cs="Calibri"/>
          <w:sz w:val="20"/>
          <w:szCs w:val="20"/>
        </w:rPr>
        <w:t>О защите прав потребителей</w:t>
      </w:r>
      <w:r w:rsidRPr="00B15C85">
        <w:rPr>
          <w:rFonts w:cs="Calibri"/>
          <w:sz w:val="20"/>
          <w:szCs w:val="20"/>
        </w:rPr>
        <w:t xml:space="preserve">» </w:t>
      </w:r>
      <w:r>
        <w:rPr>
          <w:rFonts w:cs="Calibri"/>
          <w:sz w:val="20"/>
          <w:szCs w:val="20"/>
        </w:rPr>
        <w:t>и настоящим Договором.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9.    </w:t>
      </w:r>
      <w:r>
        <w:rPr>
          <w:rFonts w:cs="Calibri"/>
          <w:b/>
          <w:bCs/>
          <w:sz w:val="20"/>
          <w:szCs w:val="20"/>
          <w:u w:val="single"/>
        </w:rPr>
        <w:t>Особые условия.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9.1. </w:t>
      </w:r>
      <w:r>
        <w:rPr>
          <w:rFonts w:cs="Calibri"/>
          <w:sz w:val="20"/>
          <w:szCs w:val="20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силу, если они противоречат условиям настоящего Договора.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lastRenderedPageBreak/>
        <w:t xml:space="preserve">9.2. </w:t>
      </w:r>
      <w:r>
        <w:rPr>
          <w:rFonts w:cs="Calibri"/>
          <w:sz w:val="20"/>
          <w:szCs w:val="20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8E6EEC" w:rsidRPr="00B15C85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9.3. </w:t>
      </w:r>
      <w:r>
        <w:rPr>
          <w:rFonts w:cs="Calibri"/>
          <w:sz w:val="20"/>
          <w:szCs w:val="20"/>
        </w:rPr>
        <w:t xml:space="preserve">Во всем остальном, что не предусмотрено настоящим Договором Стороны руководствуются Гражданским кодексом Российской Федерации и ФЗ </w:t>
      </w:r>
      <w:r w:rsidRPr="00B15C85">
        <w:rPr>
          <w:rFonts w:cs="Calibri"/>
          <w:sz w:val="20"/>
          <w:szCs w:val="20"/>
        </w:rPr>
        <w:t>«</w:t>
      </w:r>
      <w:r>
        <w:rPr>
          <w:rFonts w:cs="Calibri"/>
          <w:sz w:val="20"/>
          <w:szCs w:val="20"/>
        </w:rPr>
        <w:t>О защите прав потребителей</w:t>
      </w:r>
      <w:r w:rsidRPr="00B15C85">
        <w:rPr>
          <w:rFonts w:cs="Calibri"/>
          <w:sz w:val="20"/>
          <w:szCs w:val="20"/>
        </w:rPr>
        <w:t>».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9.4. </w:t>
      </w:r>
      <w:r>
        <w:rPr>
          <w:rFonts w:cs="Calibri"/>
          <w:sz w:val="20"/>
          <w:szCs w:val="20"/>
        </w:rPr>
        <w:t>Любая договоренность между сторонами, влекущая за собой новые обстоятельства, которые не были учтены при заключении настоящего Договора, должна быть письменно подтверждена Сторонами  в форме дополнительного соглашения.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9.5. </w:t>
      </w:r>
      <w:r>
        <w:rPr>
          <w:rFonts w:cs="Calibri"/>
          <w:sz w:val="20"/>
          <w:szCs w:val="20"/>
        </w:rPr>
        <w:t>Все приложения к настоящему Договору, согласованные и подписанные Сторонами, являются неотъемлемой частью настоящего Договора.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9.6. </w:t>
      </w:r>
      <w:r>
        <w:rPr>
          <w:rFonts w:cs="Calibri"/>
          <w:sz w:val="20"/>
          <w:szCs w:val="20"/>
        </w:rPr>
        <w:t>Все предписания, уведомления, подтверждения между Сторонами осуществляются в форме подписанного уполномоченным лицом письма, направленного другой стороне нарочным  или  по почте.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10. </w:t>
      </w:r>
      <w:r>
        <w:rPr>
          <w:rFonts w:cs="Calibri"/>
          <w:b/>
          <w:bCs/>
          <w:sz w:val="20"/>
          <w:szCs w:val="20"/>
          <w:u w:val="single"/>
        </w:rPr>
        <w:t>Обстоятельства непреодолимой силы (форс-мажор).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10.1. </w:t>
      </w:r>
      <w:r>
        <w:rPr>
          <w:rFonts w:cs="Calibri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объективных внешних факторов и иных обстоятельств непреодолимой силы и если эти обстоятельства непосредственно повлияли на исполнение настоящего Договора.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10.2. </w:t>
      </w:r>
      <w:r>
        <w:rPr>
          <w:rFonts w:cs="Calibri"/>
          <w:sz w:val="20"/>
          <w:szCs w:val="20"/>
        </w:rPr>
        <w:t>Если действие обстоятельств непреодолимой силы продолжаются более трех месяцев, Стороны в возможно короткий срок проводят переговоры с целью достижения соглашения для исполнения Договора.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11.     </w:t>
      </w:r>
      <w:r>
        <w:rPr>
          <w:rFonts w:cs="Calibri"/>
          <w:b/>
          <w:bCs/>
          <w:sz w:val="20"/>
          <w:szCs w:val="20"/>
          <w:u w:val="single"/>
        </w:rPr>
        <w:t>Расторжение договора.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11.1. </w:t>
      </w:r>
      <w:proofErr w:type="gramStart"/>
      <w:r>
        <w:rPr>
          <w:rFonts w:cs="Calibri"/>
          <w:sz w:val="20"/>
          <w:szCs w:val="20"/>
        </w:rPr>
        <w:t>Заказчик вправе расторгнуть Договор в следующих случаях: задержки Подрядчиком начала выполнения работ более чем на 15 дней по причинам, не зависящим от Заказчика; нарушения Подрядчиком срока выполнения  работ, влекущего увеличение сроков окончания выполнения работ более чем на один месяц.</w:t>
      </w:r>
      <w:proofErr w:type="gramEnd"/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11.2. </w:t>
      </w:r>
      <w:proofErr w:type="gramStart"/>
      <w:r>
        <w:rPr>
          <w:rFonts w:cs="Calibri"/>
          <w:sz w:val="20"/>
          <w:szCs w:val="20"/>
        </w:rPr>
        <w:t>Подрядчик вправе расторгнуть Договор в случаях: задержки Заказчиком расчетов за выполненные работы более чем на  15 дней; консервации или остановки Заказчиком выполнения работ по причинам, не зависящим от Подрядчика, на срок, превышающий один месяц.</w:t>
      </w:r>
      <w:proofErr w:type="gramEnd"/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11.3. </w:t>
      </w:r>
      <w:r>
        <w:rPr>
          <w:rFonts w:cs="Calibri"/>
          <w:sz w:val="20"/>
          <w:szCs w:val="20"/>
        </w:rPr>
        <w:t>При расторжении Договора по совместному решению Заказчика и Подрядчика, невыполненные работы передаются Заказчику, который оплачивает Подрядчику стоимость выполненных работ в объеме, определенном ими совместно.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11.4. </w:t>
      </w:r>
      <w:r>
        <w:rPr>
          <w:rFonts w:cs="Calibri"/>
          <w:sz w:val="20"/>
          <w:szCs w:val="20"/>
        </w:rPr>
        <w:t xml:space="preserve">В случае расторжения Договора первый, авансовый платеж всегда удерживается за Подрядчиком. То есть на первом этапе выполнения эскизного проекта Подрядчик выполнят различные варианты - эскизы, которые должны соответствовать Техническому заданию, но Заказчика они могут не устроить с эстетической, стилистической, субъективной точки зрения, что не является причиной считать работу не выполненной.  Если Заказчик не удовлетворен субъективными, стилистическими сторонами проекта - в таком случае Заказчик может предложить разорвать Договор и не приступать и не оплачивать последующие после  эскиза этапы.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11.5.  </w:t>
      </w:r>
      <w:r>
        <w:rPr>
          <w:rFonts w:cs="Calibri"/>
          <w:sz w:val="20"/>
          <w:szCs w:val="20"/>
        </w:rPr>
        <w:t xml:space="preserve">Исключением удержания авансового платежа за Подрядчиком может быть ситуация, когда Подрядчик не приступал к проектным работам, то есть в течение менее трех (3) дней после подписания договора.  После </w:t>
      </w:r>
      <w:r>
        <w:rPr>
          <w:rFonts w:cs="Calibri"/>
          <w:sz w:val="20"/>
          <w:szCs w:val="20"/>
        </w:rPr>
        <w:lastRenderedPageBreak/>
        <w:t xml:space="preserve">данного срока работа считается начатой и авансовый платеж во всех случаях остается за Подрядчиком.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11.6.  </w:t>
      </w:r>
      <w:r>
        <w:rPr>
          <w:rFonts w:cs="Calibri"/>
          <w:sz w:val="20"/>
          <w:szCs w:val="20"/>
        </w:rPr>
        <w:t xml:space="preserve">В случае расторжения договора в срок действия Договора, стороны возмещают друг другу оплаты соразмерно выполненным работам. </w:t>
      </w:r>
      <w:proofErr w:type="gramStart"/>
      <w:r>
        <w:rPr>
          <w:rFonts w:cs="Calibri"/>
          <w:sz w:val="20"/>
          <w:szCs w:val="20"/>
        </w:rPr>
        <w:t xml:space="preserve">Например: если Подрядчик выполнил 70% работ от оговоренных в Задании, то Заказчик оплачивает 70% от общей суммы по договору в момент разрыва договора.    </w:t>
      </w:r>
      <w:proofErr w:type="gramEnd"/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11.7.  </w:t>
      </w:r>
      <w:r>
        <w:rPr>
          <w:rFonts w:cs="Calibri"/>
          <w:sz w:val="20"/>
          <w:szCs w:val="20"/>
        </w:rPr>
        <w:t>В случае расторжения договора в срок действия Договора, Подрядчик обязуется передать Заказчику частично выполненный Проект в виде электронных рабочих файлов и на бумажных носителях. Заказчик может использовать данные файлы и информацию для своих дальнейших нужд.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11.8. </w:t>
      </w:r>
      <w:r>
        <w:rPr>
          <w:rFonts w:cs="Calibri"/>
          <w:sz w:val="20"/>
          <w:szCs w:val="20"/>
        </w:rPr>
        <w:t xml:space="preserve">Сторона, решившая расторгнуть Договор, согласно положениям настоящей статьи, передает лично письменное уведомление другой Стороне и они подписывают Соглашение </w:t>
      </w:r>
      <w:proofErr w:type="gramStart"/>
      <w:r>
        <w:rPr>
          <w:rFonts w:cs="Calibri"/>
          <w:sz w:val="20"/>
          <w:szCs w:val="20"/>
        </w:rPr>
        <w:t>об</w:t>
      </w:r>
      <w:proofErr w:type="gramEnd"/>
      <w:r>
        <w:rPr>
          <w:rFonts w:cs="Calibri"/>
          <w:sz w:val="20"/>
          <w:szCs w:val="20"/>
        </w:rPr>
        <w:t xml:space="preserve"> расторжении.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12.     </w:t>
      </w:r>
      <w:r>
        <w:rPr>
          <w:rFonts w:cs="Calibri"/>
          <w:b/>
          <w:bCs/>
          <w:sz w:val="20"/>
          <w:szCs w:val="20"/>
          <w:u w:val="single"/>
        </w:rPr>
        <w:t>Порядок разрешения споров.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12.1.  </w:t>
      </w:r>
      <w:r>
        <w:rPr>
          <w:rFonts w:cs="Calibri"/>
          <w:sz w:val="20"/>
          <w:szCs w:val="2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12.2. </w:t>
      </w:r>
      <w:r>
        <w:rPr>
          <w:rFonts w:cs="Calibri"/>
          <w:sz w:val="20"/>
          <w:szCs w:val="20"/>
        </w:rPr>
        <w:t xml:space="preserve">В случае неудовлетворенности Заказчика качеством или объемом, или иными критериями проектных работ, исполненных Подрядчиком, Стороны сравнивают Техническое задание с учетом всех приложений к Договору и выполненный проект. Если Проект не соответствует Техническому заданию- то Подрядчик обязан исправить его до состояния соответствия Техническому заданию. Если Подрядчик не в состояние выполнить </w:t>
      </w:r>
      <w:proofErr w:type="gramStart"/>
      <w:r>
        <w:rPr>
          <w:rFonts w:cs="Calibri"/>
          <w:sz w:val="20"/>
          <w:szCs w:val="20"/>
        </w:rPr>
        <w:t>Проект</w:t>
      </w:r>
      <w:proofErr w:type="gramEnd"/>
      <w:r>
        <w:rPr>
          <w:rFonts w:cs="Calibri"/>
          <w:sz w:val="20"/>
          <w:szCs w:val="20"/>
        </w:rPr>
        <w:t xml:space="preserve"> удовлетворяющий Техническому заданию - то стороны разрывают Договор. Если Проект соответствует Техническому заданию, но Заказчик не удовлетворен – то проектные работы все равно считаются исполненными и Заказчик обязан оплатить проектные работы согласно договору.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12.3. </w:t>
      </w:r>
      <w:r>
        <w:rPr>
          <w:rFonts w:cs="Calibri"/>
          <w:sz w:val="20"/>
          <w:szCs w:val="20"/>
        </w:rPr>
        <w:t xml:space="preserve">В случае неудовлетворенности Заказчика эстетической частью проекта, как то стилем, цветом, дизайном, формой и прочим, то стороны так же сравнивают выполненный проект с Техническим заданием. </w:t>
      </w:r>
      <w:proofErr w:type="gramStart"/>
      <w:r>
        <w:rPr>
          <w:rFonts w:cs="Calibri"/>
          <w:sz w:val="20"/>
          <w:szCs w:val="20"/>
        </w:rPr>
        <w:t>Если в Техническом задании были описаны критерии эстетической части проекта  как то стили, формы, цвет, дизайн и прочее – то Подрядчик обязан выполнить проект в соответствие с Техническим заданием, а в случае не соблюдения требований Технического задания Заказчик в праве отказаться от приемки работ и в одностороннем внесудебном порядке расторгнуть  договор путем направления Подрядчику уведомления об этом.</w:t>
      </w:r>
      <w:proofErr w:type="gramEnd"/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12.4.  </w:t>
      </w:r>
      <w:r>
        <w:rPr>
          <w:rFonts w:cs="Calibri"/>
          <w:sz w:val="20"/>
          <w:szCs w:val="20"/>
        </w:rPr>
        <w:t xml:space="preserve">Если Техническое задание </w:t>
      </w:r>
      <w:proofErr w:type="gramStart"/>
      <w:r>
        <w:rPr>
          <w:rFonts w:cs="Calibri"/>
          <w:sz w:val="20"/>
          <w:szCs w:val="20"/>
        </w:rPr>
        <w:t>было</w:t>
      </w:r>
      <w:proofErr w:type="gramEnd"/>
      <w:r>
        <w:rPr>
          <w:rFonts w:cs="Calibri"/>
          <w:sz w:val="20"/>
          <w:szCs w:val="20"/>
        </w:rPr>
        <w:t xml:space="preserve"> составлено Заказчиком или не полно,  или не корректно, или не своевременно, то это не является основанием для не выполнения Сторонами своих обязательств по договору.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12.5.  </w:t>
      </w:r>
      <w:r>
        <w:rPr>
          <w:rFonts w:cs="Calibri"/>
          <w:sz w:val="20"/>
          <w:szCs w:val="20"/>
        </w:rPr>
        <w:t xml:space="preserve">Если Заказчик отказывается принимать выполненную работу, не предоставляя мотивированного ответа, согласно договору, то Подрядчик </w:t>
      </w:r>
      <w:proofErr w:type="gramStart"/>
      <w:r>
        <w:rPr>
          <w:rFonts w:cs="Calibri"/>
          <w:sz w:val="20"/>
          <w:szCs w:val="20"/>
        </w:rPr>
        <w:t>в праве</w:t>
      </w:r>
      <w:proofErr w:type="gramEnd"/>
      <w:r>
        <w:rPr>
          <w:rFonts w:cs="Calibri"/>
          <w:sz w:val="20"/>
          <w:szCs w:val="20"/>
        </w:rPr>
        <w:t xml:space="preserve"> обратиться в суд для возмещения оплат за выполненную проектную работу.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12.6.  </w:t>
      </w:r>
      <w:r>
        <w:rPr>
          <w:rFonts w:cs="Calibri"/>
          <w:sz w:val="20"/>
          <w:szCs w:val="20"/>
        </w:rPr>
        <w:t>Подлинность выполненных Подрядчиком проектных работ определяется путем сравнения Проекта и Технического задания. Если Проект удовлетворяет всем пунктам Технического задания, то он считается выполненным  и достоверным.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t xml:space="preserve">13.       </w:t>
      </w:r>
      <w:r>
        <w:rPr>
          <w:rFonts w:cs="Calibri"/>
          <w:b/>
          <w:bCs/>
          <w:sz w:val="20"/>
          <w:szCs w:val="20"/>
          <w:u w:val="single"/>
        </w:rPr>
        <w:t>Срок действия договора</w:t>
      </w:r>
      <w:r>
        <w:rPr>
          <w:rFonts w:cs="Calibri"/>
          <w:sz w:val="20"/>
          <w:szCs w:val="20"/>
        </w:rPr>
        <w:t>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13.1. </w:t>
      </w:r>
      <w:r>
        <w:rPr>
          <w:rFonts w:cs="Calibri"/>
          <w:sz w:val="20"/>
          <w:szCs w:val="20"/>
        </w:rPr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Договору. 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13.2. </w:t>
      </w:r>
      <w:r>
        <w:rPr>
          <w:rFonts w:cs="Calibri"/>
          <w:sz w:val="20"/>
          <w:szCs w:val="20"/>
        </w:rPr>
        <w:t>Настоящий Договор составлен на русском языке в двух экземплярах, по одному для каждой из Сторон.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  <w:r w:rsidRPr="00B15C85">
        <w:rPr>
          <w:rFonts w:cs="Calibri"/>
          <w:b/>
          <w:bCs/>
          <w:sz w:val="20"/>
          <w:szCs w:val="20"/>
          <w:u w:val="single"/>
        </w:rPr>
        <w:lastRenderedPageBreak/>
        <w:t xml:space="preserve">14.       </w:t>
      </w:r>
      <w:r>
        <w:rPr>
          <w:rFonts w:cs="Calibri"/>
          <w:b/>
          <w:bCs/>
          <w:sz w:val="20"/>
          <w:szCs w:val="20"/>
          <w:u w:val="single"/>
        </w:rPr>
        <w:t>Приложения к договору</w:t>
      </w:r>
      <w:r>
        <w:rPr>
          <w:rFonts w:cs="Calibri"/>
          <w:sz w:val="20"/>
          <w:szCs w:val="20"/>
        </w:rPr>
        <w:t>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14.1.  </w:t>
      </w:r>
      <w:r>
        <w:rPr>
          <w:rFonts w:cs="Calibri"/>
          <w:sz w:val="20"/>
          <w:szCs w:val="20"/>
        </w:rPr>
        <w:t xml:space="preserve">Объем проектных работ, критерии выполнения проектных работ, исходные планы, примеры, аналогично которым требуется разработать проект, могут быть в Приложениях к проекту и являются </w:t>
      </w:r>
      <w:r>
        <w:rPr>
          <w:rFonts w:cs="Calibri"/>
          <w:b/>
          <w:bCs/>
          <w:sz w:val="20"/>
          <w:szCs w:val="20"/>
        </w:rPr>
        <w:t>Техническим Заданием</w:t>
      </w:r>
      <w:r>
        <w:rPr>
          <w:rFonts w:cs="Calibri"/>
          <w:sz w:val="20"/>
          <w:szCs w:val="20"/>
        </w:rPr>
        <w:t xml:space="preserve"> на проектирование.</w:t>
      </w:r>
    </w:p>
    <w:p w:rsidR="008E6EEC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>14.2.</w:t>
      </w:r>
      <w:r w:rsidRPr="00B15C85">
        <w:rPr>
          <w:rFonts w:cs="Calibri"/>
          <w:b/>
          <w:bCs/>
          <w:sz w:val="20"/>
          <w:szCs w:val="20"/>
        </w:rPr>
        <w:t xml:space="preserve">  </w:t>
      </w:r>
      <w:r>
        <w:rPr>
          <w:rFonts w:cs="Calibri"/>
          <w:b/>
          <w:bCs/>
          <w:sz w:val="20"/>
          <w:szCs w:val="20"/>
        </w:rPr>
        <w:t>Техническое Задание</w:t>
      </w:r>
      <w:r>
        <w:rPr>
          <w:rFonts w:cs="Calibri"/>
          <w:sz w:val="20"/>
          <w:szCs w:val="20"/>
        </w:rPr>
        <w:t xml:space="preserve"> – это комплекс документов, в любой форме, максимально подробно описывающий что именно, как именно, где именно, в каком объеме, как технически, как стилистически Подрядчик должен выполнить проектные работы. Техническое задание составляется Заказчиком, но Подрядчик обязан </w:t>
      </w:r>
      <w:proofErr w:type="gramStart"/>
      <w:r>
        <w:rPr>
          <w:rFonts w:cs="Calibri"/>
          <w:sz w:val="20"/>
          <w:szCs w:val="20"/>
        </w:rPr>
        <w:t>помогать ему составить</w:t>
      </w:r>
      <w:proofErr w:type="gramEnd"/>
      <w:r>
        <w:rPr>
          <w:rFonts w:cs="Calibri"/>
          <w:sz w:val="20"/>
          <w:szCs w:val="20"/>
        </w:rPr>
        <w:t>, заполнить Техническое задание в корректном виде. Все возможные споры решаются путем сопоставления Проекта и Технического задания. Проект принимается на основе соответствия Техническому заданию. Изменения в сроках и стоимости проектных работ может происходить из-за изменений в Техническом задании.</w:t>
      </w:r>
    </w:p>
    <w:p w:rsidR="000647E0" w:rsidRPr="00B15C85" w:rsidRDefault="000647E0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B15C85">
        <w:rPr>
          <w:rFonts w:cs="Calibri"/>
          <w:sz w:val="20"/>
          <w:szCs w:val="20"/>
        </w:rPr>
        <w:t xml:space="preserve">14.3.  </w:t>
      </w:r>
      <w:r>
        <w:rPr>
          <w:rFonts w:cs="Calibri"/>
          <w:sz w:val="20"/>
          <w:szCs w:val="20"/>
        </w:rPr>
        <w:t xml:space="preserve">Листы Технического задания прикладываются к Договору и подписываются каждой из сторон. Из-за свободной формы листов Технического Задания их точный перечень в договор не включен.    </w:t>
      </w:r>
    </w:p>
    <w:sectPr w:rsidR="000647E0" w:rsidRPr="00B15C85" w:rsidSect="008E6E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F6" w:rsidRDefault="00A44DF6" w:rsidP="00B15C85">
      <w:pPr>
        <w:spacing w:after="0" w:line="240" w:lineRule="auto"/>
      </w:pPr>
      <w:r>
        <w:separator/>
      </w:r>
    </w:p>
  </w:endnote>
  <w:endnote w:type="continuationSeparator" w:id="0">
    <w:p w:rsidR="00A44DF6" w:rsidRDefault="00A44DF6" w:rsidP="00B1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F6" w:rsidRDefault="00A44DF6" w:rsidP="00B15C85">
      <w:pPr>
        <w:spacing w:after="0" w:line="240" w:lineRule="auto"/>
      </w:pPr>
      <w:r>
        <w:separator/>
      </w:r>
    </w:p>
  </w:footnote>
  <w:footnote w:type="continuationSeparator" w:id="0">
    <w:p w:rsidR="00A44DF6" w:rsidRDefault="00A44DF6" w:rsidP="00B1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3EC"/>
    <w:multiLevelType w:val="multilevel"/>
    <w:tmpl w:val="D5B64386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3879"/>
    <w:rsid w:val="000647E0"/>
    <w:rsid w:val="001D4F15"/>
    <w:rsid w:val="002C47ED"/>
    <w:rsid w:val="002D7C8B"/>
    <w:rsid w:val="00637614"/>
    <w:rsid w:val="0071616A"/>
    <w:rsid w:val="00783879"/>
    <w:rsid w:val="008E6EEC"/>
    <w:rsid w:val="00A43102"/>
    <w:rsid w:val="00A44DF6"/>
    <w:rsid w:val="00B15C85"/>
    <w:rsid w:val="00BF4899"/>
    <w:rsid w:val="00C66970"/>
    <w:rsid w:val="00CF2250"/>
    <w:rsid w:val="00D94DB5"/>
    <w:rsid w:val="00E12846"/>
    <w:rsid w:val="00F2329F"/>
    <w:rsid w:val="00F7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C85"/>
  </w:style>
  <w:style w:type="paragraph" w:styleId="a5">
    <w:name w:val="footer"/>
    <w:basedOn w:val="a"/>
    <w:link w:val="a6"/>
    <w:uiPriority w:val="99"/>
    <w:semiHidden/>
    <w:unhideWhenUsed/>
    <w:rsid w:val="00B1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0E26C3A-D221-40CF-B2CA-B7D3B4A2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Еретиков</dc:creator>
  <cp:lastModifiedBy> </cp:lastModifiedBy>
  <cp:revision>2</cp:revision>
  <dcterms:created xsi:type="dcterms:W3CDTF">2019-10-10T12:39:00Z</dcterms:created>
  <dcterms:modified xsi:type="dcterms:W3CDTF">2019-10-10T12:39:00Z</dcterms:modified>
</cp:coreProperties>
</file>